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3C6A">
      <w:pPr>
        <w:autoSpaceDE w:val="0"/>
        <w:autoSpaceDN w:val="0"/>
        <w:rPr>
          <w:rFonts w:ascii="黑体" w:hAnsi="黑体" w:eastAsia="黑体"/>
          <w:kern w:val="0"/>
          <w:sz w:val="32"/>
          <w:szCs w:val="20"/>
        </w:rPr>
      </w:pPr>
      <w:r>
        <w:rPr>
          <w:rFonts w:ascii="黑体" w:hAnsi="黑体" w:eastAsia="黑体"/>
          <w:kern w:val="0"/>
          <w:sz w:val="32"/>
          <w:szCs w:val="20"/>
        </w:rPr>
        <w:t>附</w:t>
      </w:r>
      <w:r>
        <w:rPr>
          <w:rFonts w:hint="eastAsia" w:ascii="黑体" w:hAnsi="黑体" w:eastAsia="黑体"/>
          <w:kern w:val="0"/>
          <w:sz w:val="32"/>
          <w:szCs w:val="20"/>
        </w:rPr>
        <w:t>件3</w:t>
      </w:r>
    </w:p>
    <w:p w14:paraId="4E7AA20C">
      <w:pPr>
        <w:autoSpaceDE w:val="0"/>
        <w:autoSpaceDN w:val="0"/>
        <w:spacing w:line="360" w:lineRule="auto"/>
        <w:jc w:val="center"/>
        <w:rPr>
          <w:rFonts w:ascii="方正小标宋简体" w:eastAsia="方正小标宋简体"/>
          <w:kern w:val="0"/>
          <w:sz w:val="36"/>
          <w:szCs w:val="21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21"/>
        </w:rPr>
        <w:t>浙江工商大学实验室危化品清查自查自纠报告</w:t>
      </w:r>
    </w:p>
    <w:bookmarkEnd w:id="0"/>
    <w:p w14:paraId="51A783A5">
      <w:pPr>
        <w:autoSpaceDE w:val="0"/>
        <w:autoSpaceDN w:val="0"/>
        <w:jc w:val="left"/>
        <w:rPr>
          <w:rFonts w:eastAsia="华文中宋"/>
          <w:b/>
          <w:kern w:val="0"/>
          <w:sz w:val="32"/>
          <w:szCs w:val="20"/>
          <w:u w:val="single"/>
        </w:rPr>
      </w:pPr>
      <w:r>
        <w:rPr>
          <w:rFonts w:hint="eastAsia" w:eastAsia="仿宋_GB2312"/>
          <w:kern w:val="0"/>
          <w:sz w:val="32"/>
          <w:szCs w:val="32"/>
        </w:rPr>
        <w:t>学院</w:t>
      </w:r>
      <w:r>
        <w:rPr>
          <w:rFonts w:eastAsia="仿宋_GB2312"/>
          <w:kern w:val="0"/>
          <w:sz w:val="32"/>
          <w:szCs w:val="32"/>
        </w:rPr>
        <w:t>（盖章）</w:t>
      </w:r>
      <w:r>
        <w:rPr>
          <w:rFonts w:hint="eastAsia" w:eastAsia="仿宋_GB2312"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</w:rPr>
        <w:t>填报人：</w:t>
      </w:r>
      <w:r>
        <w:rPr>
          <w:rFonts w:hint="eastAsia" w:eastAsia="仿宋_GB2312"/>
          <w:kern w:val="0"/>
          <w:sz w:val="32"/>
          <w:u w:val="single"/>
        </w:rPr>
        <w:t xml:space="preserve">             </w:t>
      </w:r>
    </w:p>
    <w:tbl>
      <w:tblPr>
        <w:tblStyle w:val="2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657"/>
      </w:tblGrid>
      <w:tr w14:paraId="7059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23041">
            <w:pPr>
              <w:widowControl/>
              <w:spacing w:line="320" w:lineRule="atLeas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检查人员</w:t>
            </w:r>
          </w:p>
        </w:tc>
        <w:tc>
          <w:tcPr>
            <w:tcW w:w="6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17F00">
            <w:pPr>
              <w:widowControl/>
              <w:spacing w:line="320" w:lineRule="atLeas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  <w:p w14:paraId="11B1E2E4">
            <w:pPr>
              <w:widowControl/>
              <w:spacing w:line="320" w:lineRule="atLeast"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</w:tr>
      <w:tr w14:paraId="19946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F304F">
            <w:pPr>
              <w:widowControl/>
              <w:spacing w:line="32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检查时间</w:t>
            </w:r>
          </w:p>
        </w:tc>
        <w:tc>
          <w:tcPr>
            <w:tcW w:w="6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20D3F">
            <w:pPr>
              <w:widowControl/>
              <w:spacing w:line="32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 w14:paraId="0F9D1DFE">
            <w:pPr>
              <w:widowControl/>
              <w:spacing w:line="32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7C96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D4EAF1">
            <w:pPr>
              <w:spacing w:line="320" w:lineRule="atLeas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实验室危化品清查自查总体情况</w:t>
            </w:r>
          </w:p>
          <w:p w14:paraId="5C471575">
            <w:pPr>
              <w:spacing w:line="320" w:lineRule="atLeast"/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(液体:瓶(L)</w:t>
            </w:r>
          </w:p>
          <w:p w14:paraId="4ECBDEAF">
            <w:pPr>
              <w:spacing w:line="320" w:lineRule="atLeas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固体:瓶(KG)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9631974">
            <w:pPr>
              <w:spacing w:line="320" w:lineRule="atLeast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普通危化品数量：</w:t>
            </w:r>
          </w:p>
          <w:p w14:paraId="113A5CFF">
            <w:pPr>
              <w:spacing w:line="320" w:lineRule="atLeast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管制类危化品数量：易制毒、易制爆</w:t>
            </w:r>
          </w:p>
          <w:p w14:paraId="1189C511">
            <w:pPr>
              <w:spacing w:line="320" w:lineRule="atLeast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需处置危化品数量：普通类，管理类，无名类</w:t>
            </w:r>
          </w:p>
          <w:p w14:paraId="3F460767">
            <w:pPr>
              <w:spacing w:line="320" w:lineRule="atLeas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05C9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EF89F2">
            <w:pPr>
              <w:spacing w:line="32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实验室安全隐患情况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8BD078">
            <w:pPr>
              <w:spacing w:line="320" w:lineRule="atLeas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2D16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42617">
            <w:pPr>
              <w:spacing w:line="32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拟采取的整改措施及自纠情况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6A78D6">
            <w:pPr>
              <w:spacing w:line="320" w:lineRule="atLeast"/>
              <w:rPr>
                <w:rFonts w:eastAsia="仿宋_GB2312"/>
                <w:kern w:val="0"/>
                <w:sz w:val="32"/>
                <w:szCs w:val="32"/>
              </w:rPr>
            </w:pPr>
          </w:p>
          <w:p w14:paraId="21AA824F">
            <w:pPr>
              <w:spacing w:line="320" w:lineRule="atLeast"/>
              <w:rPr>
                <w:rFonts w:eastAsia="仿宋_GB2312"/>
                <w:kern w:val="0"/>
                <w:sz w:val="32"/>
                <w:szCs w:val="32"/>
              </w:rPr>
            </w:pPr>
          </w:p>
          <w:p w14:paraId="2555DF00">
            <w:pPr>
              <w:spacing w:line="320" w:lineRule="atLeast"/>
              <w:rPr>
                <w:rFonts w:eastAsia="仿宋_GB2312"/>
                <w:kern w:val="0"/>
                <w:sz w:val="32"/>
                <w:szCs w:val="32"/>
              </w:rPr>
            </w:pPr>
          </w:p>
          <w:p w14:paraId="5D65FFE5">
            <w:pPr>
              <w:spacing w:line="320" w:lineRule="atLeas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6DF28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8D882">
            <w:pPr>
              <w:widowControl/>
              <w:spacing w:line="320" w:lineRule="atLeas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6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6D768">
            <w:pPr>
              <w:widowControl/>
              <w:spacing w:line="320" w:lineRule="atLeas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 w14:paraId="0BE53123">
      <w:pPr>
        <w:widowControl/>
        <w:spacing w:line="320" w:lineRule="atLeast"/>
        <w:rPr>
          <w:rFonts w:eastAsia="仿宋_GB2312"/>
          <w:kern w:val="0"/>
          <w:sz w:val="32"/>
        </w:rPr>
      </w:pPr>
      <w:r>
        <w:rPr>
          <w:rFonts w:hint="eastAsia" w:eastAsia="仿宋_GB2312"/>
          <w:kern w:val="0"/>
          <w:sz w:val="32"/>
        </w:rPr>
        <w:t>注：本表以学院为单位填报。</w:t>
      </w:r>
    </w:p>
    <w:p w14:paraId="2342BA8D">
      <w:pPr>
        <w:autoSpaceDE w:val="0"/>
        <w:autoSpaceDN w:val="0"/>
      </w:pPr>
      <w:r>
        <w:rPr>
          <w:rFonts w:hint="eastAsia" w:eastAsia="仿宋_GB2312"/>
          <w:kern w:val="0"/>
          <w:sz w:val="32"/>
        </w:rPr>
        <w:t xml:space="preserve">学院负责人（签字）：                  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2025-10-21T06:40:00Z</dcterms:created>
  <dc:creator>flyingbird</dc:creator>
  <cp:lastModifiedBy>flyingbird</cp:lastModifiedBy>
  <dcterms:modified xsi:type="dcterms:W3CDTF">2025-10-21T06:40:18Z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eyJoZGlkIjoiYWMzZWQ3YjEwNDNhNGUxY2ExMmVkZmMzZmUwNmVhOTEiLCJ1c2VySWQiOiI4NzA2NTg2NTAifQ==</vt:lpwstr>
  </property>
  <property fmtid="{D5CDD505-2E9C-101B-9397-08002B2CF9AE}" pid="4" name="ICV">
    <vt:lpwstr>C4E2531E8B8D4868B5AB0493A87E0FE2_12</vt:lpwstr>
  </property>
</Properties>
</file>